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bookmarkStart w:id="0" w:name="_GoBack"/>
      <w:r w:rsidRPr="001C6917">
        <w:rPr>
          <w:rFonts w:ascii="Helvetica" w:eastAsia="Times New Roman" w:hAnsi="Helvetica" w:cs="Helvetica"/>
          <w:b/>
          <w:bCs/>
          <w:color w:val="323232"/>
          <w:sz w:val="20"/>
          <w:szCs w:val="20"/>
          <w:bdr w:val="none" w:sz="0" w:space="0" w:color="auto" w:frame="1"/>
          <w:lang w:eastAsia="ru-RU"/>
        </w:rPr>
        <w:t>Годовой отчет муниципального бюджетного учреждения культуры</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«Березниковский СДК»</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за 2019 год</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Паспорт учреждения</w:t>
      </w:r>
    </w:p>
    <w:tbl>
      <w:tblPr>
        <w:tblW w:w="9645" w:type="dxa"/>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firstRow="1" w:lastRow="0" w:firstColumn="1" w:lastColumn="0" w:noHBand="0" w:noVBand="1"/>
      </w:tblPr>
      <w:tblGrid>
        <w:gridCol w:w="4395"/>
        <w:gridCol w:w="5250"/>
      </w:tblGrid>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Точное наименование муниципального учреждения (полное и сокращенное по уставу)</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муниципальное бюджетное учреждение культуры</w:t>
            </w:r>
          </w:p>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«Березниковский </w:t>
            </w:r>
            <w:proofErr w:type="gramStart"/>
            <w:r w:rsidRPr="001C6917">
              <w:rPr>
                <w:rFonts w:ascii="Helvetica" w:eastAsia="Times New Roman" w:hAnsi="Helvetica" w:cs="Helvetica"/>
                <w:color w:val="323232"/>
                <w:sz w:val="20"/>
                <w:szCs w:val="20"/>
                <w:lang w:eastAsia="ru-RU"/>
              </w:rPr>
              <w:t>сельский  Дом</w:t>
            </w:r>
            <w:proofErr w:type="gramEnd"/>
            <w:r w:rsidRPr="001C6917">
              <w:rPr>
                <w:rFonts w:ascii="Helvetica" w:eastAsia="Times New Roman" w:hAnsi="Helvetica" w:cs="Helvetica"/>
                <w:color w:val="323232"/>
                <w:sz w:val="20"/>
                <w:szCs w:val="20"/>
                <w:lang w:eastAsia="ru-RU"/>
              </w:rPr>
              <w:t xml:space="preserve"> культуры»</w:t>
            </w:r>
          </w:p>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МБУК «Березниковский СДК»</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Учредитель</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proofErr w:type="gramStart"/>
            <w:r w:rsidRPr="001C6917">
              <w:rPr>
                <w:rFonts w:ascii="Helvetica" w:eastAsia="Times New Roman" w:hAnsi="Helvetica" w:cs="Helvetica"/>
                <w:color w:val="323232"/>
                <w:sz w:val="20"/>
                <w:szCs w:val="20"/>
                <w:lang w:eastAsia="ru-RU"/>
              </w:rPr>
              <w:t>Администрация  муниципального</w:t>
            </w:r>
            <w:proofErr w:type="gramEnd"/>
            <w:r w:rsidRPr="001C6917">
              <w:rPr>
                <w:rFonts w:ascii="Helvetica" w:eastAsia="Times New Roman" w:hAnsi="Helvetica" w:cs="Helvetica"/>
                <w:color w:val="323232"/>
                <w:sz w:val="20"/>
                <w:szCs w:val="20"/>
                <w:lang w:eastAsia="ru-RU"/>
              </w:rPr>
              <w:t xml:space="preserve"> образования Березниковское сельское поселение</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Индекс, адрес, телефон</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601217 Владимирская область Собинский район с.Березники ул.Владимирская д.1а</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Ф.И.О. директора</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Бизяева Шахло Зарбдоровна</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proofErr w:type="gramStart"/>
            <w:r w:rsidRPr="001C6917">
              <w:rPr>
                <w:rFonts w:ascii="Helvetica" w:eastAsia="Times New Roman" w:hAnsi="Helvetica" w:cs="Helvetica"/>
                <w:color w:val="323232"/>
                <w:sz w:val="20"/>
                <w:szCs w:val="20"/>
                <w:lang w:eastAsia="ru-RU"/>
              </w:rPr>
              <w:t>Год  создания</w:t>
            </w:r>
            <w:proofErr w:type="gramEnd"/>
            <w:r w:rsidRPr="001C6917">
              <w:rPr>
                <w:rFonts w:ascii="Helvetica" w:eastAsia="Times New Roman" w:hAnsi="Helvetica" w:cs="Helvetica"/>
                <w:color w:val="323232"/>
                <w:sz w:val="20"/>
                <w:szCs w:val="20"/>
                <w:lang w:eastAsia="ru-RU"/>
              </w:rPr>
              <w:t xml:space="preserve"> учреждения</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1978</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Категории обслуживаемого населения</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 дети, взрослое население, </w:t>
            </w:r>
            <w:proofErr w:type="gramStart"/>
            <w:r w:rsidRPr="001C6917">
              <w:rPr>
                <w:rFonts w:ascii="Helvetica" w:eastAsia="Times New Roman" w:hAnsi="Helvetica" w:cs="Helvetica"/>
                <w:color w:val="323232"/>
                <w:sz w:val="20"/>
                <w:szCs w:val="20"/>
                <w:lang w:eastAsia="ru-RU"/>
              </w:rPr>
              <w:t>молодежь ,</w:t>
            </w:r>
            <w:proofErr w:type="gramEnd"/>
            <w:r w:rsidRPr="001C6917">
              <w:rPr>
                <w:rFonts w:ascii="Helvetica" w:eastAsia="Times New Roman" w:hAnsi="Helvetica" w:cs="Helvetica"/>
                <w:color w:val="323232"/>
                <w:sz w:val="20"/>
                <w:szCs w:val="20"/>
                <w:lang w:eastAsia="ru-RU"/>
              </w:rPr>
              <w:t>            пожилые люди</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Перечень услуг</w:t>
            </w:r>
          </w:p>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w:t>
            </w:r>
          </w:p>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Дискотеки </w:t>
            </w:r>
            <w:proofErr w:type="gramStart"/>
            <w:r w:rsidRPr="001C6917">
              <w:rPr>
                <w:rFonts w:ascii="Helvetica" w:eastAsia="Times New Roman" w:hAnsi="Helvetica" w:cs="Helvetica"/>
                <w:color w:val="323232"/>
                <w:sz w:val="20"/>
                <w:szCs w:val="20"/>
                <w:lang w:eastAsia="ru-RU"/>
              </w:rPr>
              <w:t>молодежные;  дискотеки</w:t>
            </w:r>
            <w:proofErr w:type="gramEnd"/>
            <w:r w:rsidRPr="001C6917">
              <w:rPr>
                <w:rFonts w:ascii="Helvetica" w:eastAsia="Times New Roman" w:hAnsi="Helvetica" w:cs="Helvetica"/>
                <w:color w:val="323232"/>
                <w:sz w:val="20"/>
                <w:szCs w:val="20"/>
                <w:lang w:eastAsia="ru-RU"/>
              </w:rPr>
              <w:t xml:space="preserve"> детские;  праздники народного календаря /гуляния/; концерты; игровые, конкурсные, развлекательные, познавательные программы; областные и  районные конкурсы;  вечера отдыха ;  разработка сценариев и проведение мероприятий.</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Количество мероприятий</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187</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Количество посетителей</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9129</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Количество клубных формирований (участников)</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16</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Наличие выхода в интернет (сеть)</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имеется</w:t>
            </w:r>
          </w:p>
        </w:tc>
      </w:tr>
      <w:tr w:rsidR="001C6917" w:rsidRPr="001C6917" w:rsidTr="001C6917">
        <w:tc>
          <w:tcPr>
            <w:tcW w:w="4395"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Наличие собственного сайта (адрес)</w:t>
            </w:r>
          </w:p>
        </w:tc>
        <w:tc>
          <w:tcPr>
            <w:tcW w:w="52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berezniki33</w:t>
            </w:r>
          </w:p>
        </w:tc>
      </w:tr>
    </w:tbl>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2019 год в Березниковском СДК был насыщен концертами, праздничными тематическими программами, подготовкой к выступлениям на районных и областных конкурсах и фестивалях.</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Основными целями работы являлись: удовлетворение общественных потребностей в социально-культурной деятельности, сохранение и развитие традиционной народной культуры, поддержка любительского художественного творчества, самодеятельной творческой инициативы и социально-культурной активности населения, организация его досуга и отдыха.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Основными видами деятельности являлись:</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 организация работы клубных формирований;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-проведение концертов, театрально-зрелищных мероприятий, массовых праздников, народных гуляний;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-организация досуга различных групп населения, в том числе предоставление платных услуг населению;</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 осуществление других видов творческой, познавательной и досуговой </w:t>
      </w:r>
      <w:proofErr w:type="gramStart"/>
      <w:r w:rsidRPr="001C6917">
        <w:rPr>
          <w:rFonts w:ascii="Helvetica" w:eastAsia="Times New Roman" w:hAnsi="Helvetica" w:cs="Helvetica"/>
          <w:color w:val="323232"/>
          <w:sz w:val="20"/>
          <w:szCs w:val="20"/>
          <w:lang w:eastAsia="ru-RU"/>
        </w:rPr>
        <w:t>деятельности .</w:t>
      </w:r>
      <w:proofErr w:type="gramEnd"/>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w:t>
      </w:r>
      <w:proofErr w:type="gramStart"/>
      <w:r w:rsidRPr="001C6917">
        <w:rPr>
          <w:rFonts w:ascii="Helvetica" w:eastAsia="Times New Roman" w:hAnsi="Helvetica" w:cs="Helvetica"/>
          <w:color w:val="323232"/>
          <w:sz w:val="20"/>
          <w:szCs w:val="20"/>
          <w:lang w:eastAsia="ru-RU"/>
        </w:rPr>
        <w:t>Число  клубных</w:t>
      </w:r>
      <w:proofErr w:type="gramEnd"/>
      <w:r w:rsidRPr="001C6917">
        <w:rPr>
          <w:rFonts w:ascii="Helvetica" w:eastAsia="Times New Roman" w:hAnsi="Helvetica" w:cs="Helvetica"/>
          <w:color w:val="323232"/>
          <w:sz w:val="20"/>
          <w:szCs w:val="20"/>
          <w:lang w:eastAsia="ru-RU"/>
        </w:rPr>
        <w:t xml:space="preserve">  формирований  в  СДК  составило   16  единиц.  </w:t>
      </w:r>
      <w:proofErr w:type="gramStart"/>
      <w:r w:rsidRPr="001C6917">
        <w:rPr>
          <w:rFonts w:ascii="Helvetica" w:eastAsia="Times New Roman" w:hAnsi="Helvetica" w:cs="Helvetica"/>
          <w:color w:val="323232"/>
          <w:sz w:val="20"/>
          <w:szCs w:val="20"/>
          <w:lang w:eastAsia="ru-RU"/>
        </w:rPr>
        <w:t>Количество  участников</w:t>
      </w:r>
      <w:proofErr w:type="gramEnd"/>
      <w:r w:rsidRPr="001C6917">
        <w:rPr>
          <w:rFonts w:ascii="Helvetica" w:eastAsia="Times New Roman" w:hAnsi="Helvetica" w:cs="Helvetica"/>
          <w:color w:val="323232"/>
          <w:sz w:val="20"/>
          <w:szCs w:val="20"/>
          <w:lang w:eastAsia="ru-RU"/>
        </w:rPr>
        <w:t xml:space="preserve"> -   148 человек.  </w:t>
      </w:r>
      <w:proofErr w:type="gramStart"/>
      <w:r w:rsidRPr="001C6917">
        <w:rPr>
          <w:rFonts w:ascii="Helvetica" w:eastAsia="Times New Roman" w:hAnsi="Helvetica" w:cs="Helvetica"/>
          <w:color w:val="323232"/>
          <w:sz w:val="20"/>
          <w:szCs w:val="20"/>
          <w:lang w:eastAsia="ru-RU"/>
        </w:rPr>
        <w:t>Из  них</w:t>
      </w:r>
      <w:proofErr w:type="gramEnd"/>
      <w:r w:rsidRPr="001C6917">
        <w:rPr>
          <w:rFonts w:ascii="Helvetica" w:eastAsia="Times New Roman" w:hAnsi="Helvetica" w:cs="Helvetica"/>
          <w:color w:val="323232"/>
          <w:sz w:val="20"/>
          <w:szCs w:val="20"/>
          <w:lang w:eastAsia="ru-RU"/>
        </w:rPr>
        <w:t xml:space="preserve">  для  детей – 11   формирований, в которых  заняты – 74   ребенка. К сожалению количество </w:t>
      </w:r>
      <w:proofErr w:type="gramStart"/>
      <w:r w:rsidRPr="001C6917">
        <w:rPr>
          <w:rFonts w:ascii="Helvetica" w:eastAsia="Times New Roman" w:hAnsi="Helvetica" w:cs="Helvetica"/>
          <w:color w:val="323232"/>
          <w:sz w:val="20"/>
          <w:szCs w:val="20"/>
          <w:lang w:eastAsia="ru-RU"/>
        </w:rPr>
        <w:t>детей ,</w:t>
      </w:r>
      <w:proofErr w:type="gramEnd"/>
      <w:r w:rsidRPr="001C6917">
        <w:rPr>
          <w:rFonts w:ascii="Helvetica" w:eastAsia="Times New Roman" w:hAnsi="Helvetica" w:cs="Helvetica"/>
          <w:color w:val="323232"/>
          <w:sz w:val="20"/>
          <w:szCs w:val="20"/>
          <w:lang w:eastAsia="ru-RU"/>
        </w:rPr>
        <w:t xml:space="preserve"> посещающих Дом культуры снижается, т.к молодые семьи и села большей частью уезжают.</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lastRenderedPageBreak/>
        <w:t>В 2019 году продолжалась работа по привлечению детей, подростков, молодёжи и взрослого населения в клубные формирования. Велась дополнительная работа по увеличению эффективности проведения мероприятий для привлечения большего количества зрителей.</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Привлечение молодежи к участию в молодежных общественных организациях, исключающих в своей деятельности насилие и экстремизм, формирование толерантного поведения несовершеннолетних, обучение их навыкам межнационального общения.</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За 2019 год было проведено 4 мероприятия (57 человек) по </w:t>
      </w:r>
      <w:proofErr w:type="gramStart"/>
      <w:r w:rsidRPr="001C6917">
        <w:rPr>
          <w:rFonts w:ascii="Helvetica" w:eastAsia="Times New Roman" w:hAnsi="Helvetica" w:cs="Helvetica"/>
          <w:color w:val="323232"/>
          <w:sz w:val="20"/>
          <w:szCs w:val="20"/>
          <w:lang w:eastAsia="ru-RU"/>
        </w:rPr>
        <w:t>формированию  толерантного</w:t>
      </w:r>
      <w:proofErr w:type="gramEnd"/>
      <w:r w:rsidRPr="001C6917">
        <w:rPr>
          <w:rFonts w:ascii="Helvetica" w:eastAsia="Times New Roman" w:hAnsi="Helvetica" w:cs="Helvetica"/>
          <w:color w:val="323232"/>
          <w:sz w:val="20"/>
          <w:szCs w:val="20"/>
          <w:lang w:eastAsia="ru-RU"/>
        </w:rPr>
        <w:t xml:space="preserve"> поведения, по профилактике межнациональных конфликтов. Это тематический час "Мир без террора", игровые </w:t>
      </w:r>
      <w:proofErr w:type="gramStart"/>
      <w:r w:rsidRPr="001C6917">
        <w:rPr>
          <w:rFonts w:ascii="Helvetica" w:eastAsia="Times New Roman" w:hAnsi="Helvetica" w:cs="Helvetica"/>
          <w:color w:val="323232"/>
          <w:sz w:val="20"/>
          <w:szCs w:val="20"/>
          <w:lang w:eastAsia="ru-RU"/>
        </w:rPr>
        <w:t>программы:  «</w:t>
      </w:r>
      <w:proofErr w:type="gramEnd"/>
      <w:r w:rsidRPr="001C6917">
        <w:rPr>
          <w:rFonts w:ascii="Helvetica" w:eastAsia="Times New Roman" w:hAnsi="Helvetica" w:cs="Helvetica"/>
          <w:color w:val="323232"/>
          <w:sz w:val="20"/>
          <w:szCs w:val="20"/>
          <w:lang w:eastAsia="ru-RU"/>
        </w:rPr>
        <w:t>Лента дружбы» и «Поиск лепестков страны Доброты», а также познавательная программа ко дню толерантности - «Разноцветные ладошки».  </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16 ноября 2019 г. на </w:t>
      </w:r>
      <w:proofErr w:type="gramStart"/>
      <w:r w:rsidRPr="001C6917">
        <w:rPr>
          <w:rFonts w:ascii="Helvetica" w:eastAsia="Times New Roman" w:hAnsi="Helvetica" w:cs="Helvetica"/>
          <w:color w:val="323232"/>
          <w:sz w:val="20"/>
          <w:szCs w:val="20"/>
          <w:lang w:eastAsia="ru-RU"/>
        </w:rPr>
        <w:t>базе  Березниковской</w:t>
      </w:r>
      <w:proofErr w:type="gramEnd"/>
      <w:r w:rsidRPr="001C6917">
        <w:rPr>
          <w:rFonts w:ascii="Helvetica" w:eastAsia="Times New Roman" w:hAnsi="Helvetica" w:cs="Helvetica"/>
          <w:color w:val="323232"/>
          <w:sz w:val="20"/>
          <w:szCs w:val="20"/>
          <w:lang w:eastAsia="ru-RU"/>
        </w:rPr>
        <w:t xml:space="preserve"> библиотеки прошла познавательная программа для детей «Разноцветные ладошки». Мероприятие прошло для самых маленьких. </w:t>
      </w:r>
      <w:proofErr w:type="gramStart"/>
      <w:r w:rsidRPr="001C6917">
        <w:rPr>
          <w:rFonts w:ascii="Helvetica" w:eastAsia="Times New Roman" w:hAnsi="Helvetica" w:cs="Helvetica"/>
          <w:color w:val="323232"/>
          <w:sz w:val="20"/>
          <w:szCs w:val="20"/>
          <w:lang w:eastAsia="ru-RU"/>
        </w:rPr>
        <w:t>Ребята  познакомились</w:t>
      </w:r>
      <w:proofErr w:type="gramEnd"/>
      <w:r w:rsidRPr="001C6917">
        <w:rPr>
          <w:rFonts w:ascii="Helvetica" w:eastAsia="Times New Roman" w:hAnsi="Helvetica" w:cs="Helvetica"/>
          <w:color w:val="323232"/>
          <w:sz w:val="20"/>
          <w:szCs w:val="20"/>
          <w:lang w:eastAsia="ru-RU"/>
        </w:rPr>
        <w:t xml:space="preserve"> с красивым словом - толерантность, попутешествовали по разным странам, чуть-чуть узнали о традициях  разных народов. Самым интересным для ребят было найти отличия друг от друга: чем же мы отличаемся, в чем мы похожи. А разноцветные ладошки стали </w:t>
      </w:r>
      <w:proofErr w:type="gramStart"/>
      <w:r w:rsidRPr="001C6917">
        <w:rPr>
          <w:rFonts w:ascii="Helvetica" w:eastAsia="Times New Roman" w:hAnsi="Helvetica" w:cs="Helvetica"/>
          <w:color w:val="323232"/>
          <w:sz w:val="20"/>
          <w:szCs w:val="20"/>
          <w:lang w:eastAsia="ru-RU"/>
        </w:rPr>
        <w:t>толерантным  символом</w:t>
      </w:r>
      <w:proofErr w:type="gramEnd"/>
      <w:r w:rsidRPr="001C6917">
        <w:rPr>
          <w:rFonts w:ascii="Helvetica" w:eastAsia="Times New Roman" w:hAnsi="Helvetica" w:cs="Helvetica"/>
          <w:color w:val="323232"/>
          <w:sz w:val="20"/>
          <w:szCs w:val="20"/>
          <w:lang w:eastAsia="ru-RU"/>
        </w:rPr>
        <w:t xml:space="preserve"> этого мероприятия.</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proofErr w:type="gramStart"/>
      <w:r w:rsidRPr="001C6917">
        <w:rPr>
          <w:rFonts w:ascii="Helvetica" w:eastAsia="Times New Roman" w:hAnsi="Helvetica" w:cs="Helvetica"/>
          <w:b/>
          <w:bCs/>
          <w:color w:val="323232"/>
          <w:sz w:val="20"/>
          <w:szCs w:val="20"/>
          <w:bdr w:val="none" w:sz="0" w:space="0" w:color="auto" w:frame="1"/>
          <w:lang w:eastAsia="ru-RU"/>
        </w:rPr>
        <w:t>Привлечение  внимания</w:t>
      </w:r>
      <w:proofErr w:type="gramEnd"/>
      <w:r w:rsidRPr="001C6917">
        <w:rPr>
          <w:rFonts w:ascii="Helvetica" w:eastAsia="Times New Roman" w:hAnsi="Helvetica" w:cs="Helvetica"/>
          <w:b/>
          <w:bCs/>
          <w:color w:val="323232"/>
          <w:sz w:val="20"/>
          <w:szCs w:val="20"/>
          <w:bdr w:val="none" w:sz="0" w:space="0" w:color="auto" w:frame="1"/>
          <w:lang w:eastAsia="ru-RU"/>
        </w:rPr>
        <w:t>  общественности  к  проблемам  наркомании среди  детей  и  подростков,  формирования  у  детей  и  подростков          позитивной  установки  на  здоровый  образ  жизни.</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За 2019 г. в Березниковском Доме культуры было проведено 6 мероприятий по антинаркотической пропаганде среди детей и подростков, на которых присутствовало 78 человек. Все мероприятия были направлены на профилактику злободневных проблем современности, </w:t>
      </w:r>
      <w:proofErr w:type="gramStart"/>
      <w:r w:rsidRPr="001C6917">
        <w:rPr>
          <w:rFonts w:ascii="Helvetica" w:eastAsia="Times New Roman" w:hAnsi="Helvetica" w:cs="Helvetica"/>
          <w:color w:val="323232"/>
          <w:sz w:val="20"/>
          <w:szCs w:val="20"/>
          <w:lang w:eastAsia="ru-RU"/>
        </w:rPr>
        <w:t>таких  как</w:t>
      </w:r>
      <w:proofErr w:type="gramEnd"/>
      <w:r w:rsidRPr="001C6917">
        <w:rPr>
          <w:rFonts w:ascii="Helvetica" w:eastAsia="Times New Roman" w:hAnsi="Helvetica" w:cs="Helvetica"/>
          <w:color w:val="323232"/>
          <w:sz w:val="20"/>
          <w:szCs w:val="20"/>
          <w:lang w:eastAsia="ru-RU"/>
        </w:rPr>
        <w:t>: алкоголизм и наркозависимость, игромания и интернет-зависимость, потеря нравственных ориентиров и утрата связи между поколениями.</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"Мы за здоровье!" - антинаркотическая игровая программа прошла 1 февраля 2019 г. для учащихся начальных классов Березниковской основной школы. Целью мероприятия была популяризация и пропаганда здорового образа жизни среди детей. Основной задачей данного мероприятия </w:t>
      </w:r>
      <w:proofErr w:type="gramStart"/>
      <w:r w:rsidRPr="001C6917">
        <w:rPr>
          <w:rFonts w:ascii="Helvetica" w:eastAsia="Times New Roman" w:hAnsi="Helvetica" w:cs="Helvetica"/>
          <w:color w:val="323232"/>
          <w:sz w:val="20"/>
          <w:szCs w:val="20"/>
          <w:lang w:eastAsia="ru-RU"/>
        </w:rPr>
        <w:t>было:  формирование</w:t>
      </w:r>
      <w:proofErr w:type="gramEnd"/>
      <w:r w:rsidRPr="001C6917">
        <w:rPr>
          <w:rFonts w:ascii="Helvetica" w:eastAsia="Times New Roman" w:hAnsi="Helvetica" w:cs="Helvetica"/>
          <w:color w:val="323232"/>
          <w:sz w:val="20"/>
          <w:szCs w:val="20"/>
          <w:lang w:eastAsia="ru-RU"/>
        </w:rPr>
        <w:t xml:space="preserve"> ответственного отношения к своему здоровью и позитивного отношения к жизни; через привлечение детей к занятию физкультурой и спортом, умения работать в команде. Игровая программа прошла </w:t>
      </w:r>
      <w:proofErr w:type="gramStart"/>
      <w:r w:rsidRPr="001C6917">
        <w:rPr>
          <w:rFonts w:ascii="Helvetica" w:eastAsia="Times New Roman" w:hAnsi="Helvetica" w:cs="Helvetica"/>
          <w:color w:val="323232"/>
          <w:sz w:val="20"/>
          <w:szCs w:val="20"/>
          <w:lang w:eastAsia="ru-RU"/>
        </w:rPr>
        <w:t>весело  занимательно</w:t>
      </w:r>
      <w:proofErr w:type="gramEnd"/>
      <w:r w:rsidRPr="001C6917">
        <w:rPr>
          <w:rFonts w:ascii="Helvetica" w:eastAsia="Times New Roman" w:hAnsi="Helvetica" w:cs="Helvetica"/>
          <w:color w:val="323232"/>
          <w:sz w:val="20"/>
          <w:szCs w:val="20"/>
          <w:lang w:eastAsia="ru-RU"/>
        </w:rPr>
        <w:t>. По окончанию мероприятия детям были вручены памятки «О здоровом образе жизни».</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По правилам дорожного движения.</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 2019г. проведено 4 мероприятия по ПДД, на которых присутствовало 54 человека.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Сказочная игровая программа "Азбука пешехода" прошла для воспитанников детского сада "Аленушка" 22 марта 2019 г. К ребятам в гости пришли две очаровательные бабки-ежки. Они вместе с ребятами с помощью игр, загадок и конкурсов учили "Азбуку пешехода".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В рамках Единого Дня безопасности в Березниковской основной школе для ребят из школьного лагеря прошла игровая программа по правилам дорожного движения и основам </w:t>
      </w:r>
      <w:proofErr w:type="gramStart"/>
      <w:r w:rsidRPr="001C6917">
        <w:rPr>
          <w:rFonts w:ascii="Helvetica" w:eastAsia="Times New Roman" w:hAnsi="Helvetica" w:cs="Helvetica"/>
          <w:color w:val="323232"/>
          <w:sz w:val="20"/>
          <w:szCs w:val="20"/>
          <w:lang w:eastAsia="ru-RU"/>
        </w:rPr>
        <w:t>безопасности  и</w:t>
      </w:r>
      <w:proofErr w:type="gramEnd"/>
      <w:r w:rsidRPr="001C6917">
        <w:rPr>
          <w:rFonts w:ascii="Helvetica" w:eastAsia="Times New Roman" w:hAnsi="Helvetica" w:cs="Helvetica"/>
          <w:color w:val="323232"/>
          <w:sz w:val="20"/>
          <w:szCs w:val="20"/>
          <w:lang w:eastAsia="ru-RU"/>
        </w:rPr>
        <w:t xml:space="preserve"> жизнедеятельности  "Безопасное колесо". Ребята не только показали свои знания в соблюдении правил дорожного движения, но и на практике смогли оказать первую медицинскую помощь.</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Пропаганда правовых знаний.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За 2019 г. в Березниковском СДК было проведено 4 мероприятия, на которых присутствовало 55 человек.</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Когда рождается новый человек, он автоматически получает свои первые </w:t>
      </w:r>
      <w:proofErr w:type="gramStart"/>
      <w:r w:rsidRPr="001C6917">
        <w:rPr>
          <w:rFonts w:ascii="Helvetica" w:eastAsia="Times New Roman" w:hAnsi="Helvetica" w:cs="Helvetica"/>
          <w:color w:val="323232"/>
          <w:sz w:val="20"/>
          <w:szCs w:val="20"/>
          <w:lang w:eastAsia="ru-RU"/>
        </w:rPr>
        <w:t>права:  право</w:t>
      </w:r>
      <w:proofErr w:type="gramEnd"/>
      <w:r w:rsidRPr="001C6917">
        <w:rPr>
          <w:rFonts w:ascii="Helvetica" w:eastAsia="Times New Roman" w:hAnsi="Helvetica" w:cs="Helvetica"/>
          <w:color w:val="323232"/>
          <w:sz w:val="20"/>
          <w:szCs w:val="20"/>
          <w:lang w:eastAsia="ru-RU"/>
        </w:rPr>
        <w:t xml:space="preserve"> на жизнь, право на имя. Актуальный </w:t>
      </w:r>
      <w:proofErr w:type="gramStart"/>
      <w:r w:rsidRPr="001C6917">
        <w:rPr>
          <w:rFonts w:ascii="Helvetica" w:eastAsia="Times New Roman" w:hAnsi="Helvetica" w:cs="Helvetica"/>
          <w:color w:val="323232"/>
          <w:sz w:val="20"/>
          <w:szCs w:val="20"/>
          <w:lang w:eastAsia="ru-RU"/>
        </w:rPr>
        <w:t>час  «</w:t>
      </w:r>
      <w:proofErr w:type="gramEnd"/>
      <w:r w:rsidRPr="001C6917">
        <w:rPr>
          <w:rFonts w:ascii="Helvetica" w:eastAsia="Times New Roman" w:hAnsi="Helvetica" w:cs="Helvetica"/>
          <w:color w:val="323232"/>
          <w:sz w:val="20"/>
          <w:szCs w:val="20"/>
          <w:lang w:eastAsia="ru-RU"/>
        </w:rPr>
        <w:t>Право быть ребенком», который прошел 27 ноября 2019 г. в Березниковской библиотеке, был посвящен международному дню прав ребенка. Все эти статьи прописаны в конвенции в Конвенции о правах ребенка. Участники мероприятия прошли по правовому лабиринту, поучаствовали в конкурах «Азбука права» и «Я знаю Конвенцию», разгадали правовые ребусы.</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Интерактивное занятие, тренинг по теме «Несовершеннолетним о правонарушениях и преступлениях» </w:t>
      </w:r>
      <w:proofErr w:type="gramStart"/>
      <w:r w:rsidRPr="001C6917">
        <w:rPr>
          <w:rFonts w:ascii="Helvetica" w:eastAsia="Times New Roman" w:hAnsi="Helvetica" w:cs="Helvetica"/>
          <w:color w:val="323232"/>
          <w:sz w:val="20"/>
          <w:szCs w:val="20"/>
          <w:lang w:eastAsia="ru-RU"/>
        </w:rPr>
        <w:t>прошел  26</w:t>
      </w:r>
      <w:proofErr w:type="gramEnd"/>
      <w:r w:rsidRPr="001C6917">
        <w:rPr>
          <w:rFonts w:ascii="Helvetica" w:eastAsia="Times New Roman" w:hAnsi="Helvetica" w:cs="Helvetica"/>
          <w:color w:val="323232"/>
          <w:sz w:val="20"/>
          <w:szCs w:val="20"/>
          <w:lang w:eastAsia="ru-RU"/>
        </w:rPr>
        <w:t xml:space="preserve"> сентября 2019 г. для учащихся старших классов в Березниковской </w:t>
      </w:r>
      <w:r w:rsidRPr="001C6917">
        <w:rPr>
          <w:rFonts w:ascii="Helvetica" w:eastAsia="Times New Roman" w:hAnsi="Helvetica" w:cs="Helvetica"/>
          <w:color w:val="323232"/>
          <w:sz w:val="20"/>
          <w:szCs w:val="20"/>
          <w:lang w:eastAsia="ru-RU"/>
        </w:rPr>
        <w:lastRenderedPageBreak/>
        <w:t xml:space="preserve">основной школе. Пояснив основные юридические термины, ребята успешно справились с заданиями из </w:t>
      </w:r>
      <w:proofErr w:type="gramStart"/>
      <w:r w:rsidRPr="001C6917">
        <w:rPr>
          <w:rFonts w:ascii="Helvetica" w:eastAsia="Times New Roman" w:hAnsi="Helvetica" w:cs="Helvetica"/>
          <w:color w:val="323232"/>
          <w:sz w:val="20"/>
          <w:szCs w:val="20"/>
          <w:lang w:eastAsia="ru-RU"/>
        </w:rPr>
        <w:t>разделов:  «</w:t>
      </w:r>
      <w:proofErr w:type="gramEnd"/>
      <w:r w:rsidRPr="001C6917">
        <w:rPr>
          <w:rFonts w:ascii="Helvetica" w:eastAsia="Times New Roman" w:hAnsi="Helvetica" w:cs="Helvetica"/>
          <w:color w:val="323232"/>
          <w:sz w:val="20"/>
          <w:szCs w:val="20"/>
          <w:lang w:eastAsia="ru-RU"/>
        </w:rPr>
        <w:t>Преступление и правонарушение», «Оцени ситуацию», «Перекресток мнений», проявили свою эрудицию в конкурсе «Шкатулка».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 жизни, как в игре, побеждает тот, кто знает свои права. И хочется, чтобы на жизненном пути каждого человека соблюдались его права, а мы сами будем исполнять свои обязанности. Надеемся, что знания, полученные участниками мероприятий, пригодятся в жизни. Мы – за жизнь без преступлений и правонарушений! Мы за светлый 21 век!</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Здоровый образ жизни.</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За 2019 г. в Березниковском СДК было проведено 3 мероприятия, на которых присутствовало 45 человек.</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Спорт – залог здоровья. Березниковский Дом культуры провел для детей и </w:t>
      </w:r>
      <w:proofErr w:type="gramStart"/>
      <w:r w:rsidRPr="001C6917">
        <w:rPr>
          <w:rFonts w:ascii="Helvetica" w:eastAsia="Times New Roman" w:hAnsi="Helvetica" w:cs="Helvetica"/>
          <w:color w:val="323232"/>
          <w:sz w:val="20"/>
          <w:szCs w:val="20"/>
          <w:lang w:eastAsia="ru-RU"/>
        </w:rPr>
        <w:t>подростков  ряд</w:t>
      </w:r>
      <w:proofErr w:type="gramEnd"/>
      <w:r w:rsidRPr="001C6917">
        <w:rPr>
          <w:rFonts w:ascii="Helvetica" w:eastAsia="Times New Roman" w:hAnsi="Helvetica" w:cs="Helvetica"/>
          <w:color w:val="323232"/>
          <w:sz w:val="20"/>
          <w:szCs w:val="20"/>
          <w:lang w:eastAsia="ru-RU"/>
        </w:rPr>
        <w:t xml:space="preserve"> интересных игр и соревнований: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3 июня 2019 г. на приклубной площадке у Дома культуры прошел праздник Лета, смеха и веселья «Возьмемся за руки, друзья!» Первый день каникул был посвящен Дню защиты детей. А где каникулы, там занимательные зарядки и танцы, веселые игры и конкурсы.</w:t>
      </w:r>
    </w:p>
    <w:p w:rsidR="001C6917" w:rsidRPr="001C6917" w:rsidRDefault="001C6917" w:rsidP="001C6917">
      <w:pPr>
        <w:shd w:val="clear" w:color="auto" w:fill="F1F5F5"/>
        <w:spacing w:before="225" w:after="225" w:line="264" w:lineRule="atLeast"/>
        <w:jc w:val="both"/>
        <w:outlineLvl w:val="2"/>
        <w:rPr>
          <w:rFonts w:ascii="Helvetica" w:eastAsia="Times New Roman" w:hAnsi="Helvetica" w:cs="Helvetica"/>
          <w:b/>
          <w:bCs/>
          <w:color w:val="323232"/>
          <w:sz w:val="34"/>
          <w:szCs w:val="34"/>
          <w:lang w:eastAsia="ru-RU"/>
        </w:rPr>
      </w:pPr>
      <w:r w:rsidRPr="001C6917">
        <w:rPr>
          <w:rFonts w:ascii="Helvetica" w:eastAsia="Times New Roman" w:hAnsi="Helvetica" w:cs="Helvetica"/>
          <w:b/>
          <w:bCs/>
          <w:color w:val="323232"/>
          <w:sz w:val="34"/>
          <w:szCs w:val="34"/>
          <w:lang w:eastAsia="ru-RU"/>
        </w:rPr>
        <w:t xml:space="preserve">17 июля 2019 г. в Березниковском Доме культуры прошла спортивно-игровая программа для </w:t>
      </w:r>
      <w:proofErr w:type="gramStart"/>
      <w:r w:rsidRPr="001C6917">
        <w:rPr>
          <w:rFonts w:ascii="Helvetica" w:eastAsia="Times New Roman" w:hAnsi="Helvetica" w:cs="Helvetica"/>
          <w:b/>
          <w:bCs/>
          <w:color w:val="323232"/>
          <w:sz w:val="34"/>
          <w:szCs w:val="34"/>
          <w:lang w:eastAsia="ru-RU"/>
        </w:rPr>
        <w:t>детей  "</w:t>
      </w:r>
      <w:proofErr w:type="gramEnd"/>
      <w:r w:rsidRPr="001C6917">
        <w:rPr>
          <w:rFonts w:ascii="Helvetica" w:eastAsia="Times New Roman" w:hAnsi="Helvetica" w:cs="Helvetica"/>
          <w:b/>
          <w:bCs/>
          <w:color w:val="323232"/>
          <w:sz w:val="34"/>
          <w:szCs w:val="34"/>
          <w:lang w:eastAsia="ru-RU"/>
        </w:rPr>
        <w:t>От игры к спорту". Ребята померились силами, проявили смекалку и ловкость в веселых эстафетах. Все участники мероприятия получили позитивный заряд бодрости и море положительных эмоций. </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10 августа 2019 г. </w:t>
      </w:r>
      <w:r w:rsidRPr="001C6917">
        <w:rPr>
          <w:rFonts w:ascii="Helvetica" w:eastAsia="Times New Roman" w:hAnsi="Helvetica" w:cs="Helvetica"/>
          <w:color w:val="323232"/>
          <w:sz w:val="20"/>
          <w:szCs w:val="20"/>
          <w:lang w:eastAsia="ru-RU"/>
        </w:rPr>
        <w:t xml:space="preserve">– мы отмечали День </w:t>
      </w:r>
      <w:proofErr w:type="gramStart"/>
      <w:r w:rsidRPr="001C6917">
        <w:rPr>
          <w:rFonts w:ascii="Helvetica" w:eastAsia="Times New Roman" w:hAnsi="Helvetica" w:cs="Helvetica"/>
          <w:color w:val="323232"/>
          <w:sz w:val="20"/>
          <w:szCs w:val="20"/>
          <w:lang w:eastAsia="ru-RU"/>
        </w:rPr>
        <w:t>физкультурника!</w:t>
      </w:r>
      <w:r w:rsidRPr="001C6917">
        <w:rPr>
          <w:rFonts w:ascii="Helvetica" w:eastAsia="Times New Roman" w:hAnsi="Helvetica" w:cs="Helvetica"/>
          <w:color w:val="323232"/>
          <w:sz w:val="20"/>
          <w:szCs w:val="20"/>
          <w:lang w:eastAsia="ru-RU"/>
        </w:rPr>
        <w:br/>
        <w:t>Это</w:t>
      </w:r>
      <w:proofErr w:type="gramEnd"/>
      <w:r w:rsidRPr="001C6917">
        <w:rPr>
          <w:rFonts w:ascii="Helvetica" w:eastAsia="Times New Roman" w:hAnsi="Helvetica" w:cs="Helvetica"/>
          <w:color w:val="323232"/>
          <w:sz w:val="20"/>
          <w:szCs w:val="20"/>
          <w:lang w:eastAsia="ru-RU"/>
        </w:rPr>
        <w:t xml:space="preserve"> праздник всех, кто любит спорт – вне зависимости от возраста. Конечно, мы не смогли обойти стороной это событие.  Целью этого мероприятия явилась пропаганда здорового образа жизни и приобщение детей к занятиям физкультурой и спортом. Мероприятие было насыщено двигательной активностью детей, смехом, радостью и весельем. Никто из участников соревнований не почувствовал себя слабым или побежденным. Завершилось развлечение награждением всех участников. Поздравляем всех с традиционным праздником здоровья, движения, силы и ловкости - Днем физкультурника!</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Операция «Семья».</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Семья – это мир, где царят любовь и преданность, это привычки, это традиции. Так за 2019 г. в Березниковском Доме культуры прошли 2 </w:t>
      </w:r>
      <w:proofErr w:type="gramStart"/>
      <w:r w:rsidRPr="001C6917">
        <w:rPr>
          <w:rFonts w:ascii="Helvetica" w:eastAsia="Times New Roman" w:hAnsi="Helvetica" w:cs="Helvetica"/>
          <w:color w:val="323232"/>
          <w:sz w:val="20"/>
          <w:szCs w:val="20"/>
          <w:lang w:eastAsia="ru-RU"/>
        </w:rPr>
        <w:t>ярких и запоминающихся мероприятий</w:t>
      </w:r>
      <w:proofErr w:type="gramEnd"/>
      <w:r w:rsidRPr="001C6917">
        <w:rPr>
          <w:rFonts w:ascii="Helvetica" w:eastAsia="Times New Roman" w:hAnsi="Helvetica" w:cs="Helvetica"/>
          <w:color w:val="323232"/>
          <w:sz w:val="20"/>
          <w:szCs w:val="20"/>
          <w:lang w:eastAsia="ru-RU"/>
        </w:rPr>
        <w:t xml:space="preserve"> посвященных Дню семьи.</w:t>
      </w:r>
    </w:p>
    <w:p w:rsidR="001C6917" w:rsidRPr="001C6917" w:rsidRDefault="001C6917" w:rsidP="001C6917">
      <w:pPr>
        <w:shd w:val="clear" w:color="auto" w:fill="F1F5F5"/>
        <w:spacing w:before="225" w:after="225" w:line="264" w:lineRule="atLeast"/>
        <w:jc w:val="both"/>
        <w:outlineLvl w:val="2"/>
        <w:rPr>
          <w:rFonts w:ascii="Helvetica" w:eastAsia="Times New Roman" w:hAnsi="Helvetica" w:cs="Helvetica"/>
          <w:b/>
          <w:bCs/>
          <w:color w:val="323232"/>
          <w:sz w:val="34"/>
          <w:szCs w:val="34"/>
          <w:lang w:eastAsia="ru-RU"/>
        </w:rPr>
      </w:pPr>
      <w:r w:rsidRPr="001C6917">
        <w:rPr>
          <w:rFonts w:ascii="Helvetica" w:eastAsia="Times New Roman" w:hAnsi="Helvetica" w:cs="Helvetica"/>
          <w:b/>
          <w:bCs/>
          <w:color w:val="323232"/>
          <w:sz w:val="34"/>
          <w:szCs w:val="34"/>
          <w:lang w:eastAsia="ru-RU"/>
        </w:rPr>
        <w:t>15 мая 2019 г. - "Встреча с клоуном" - игровая программа для воспитанников детского сада «Аленушка»</w:t>
      </w:r>
    </w:p>
    <w:p w:rsidR="001C6917" w:rsidRPr="001C6917" w:rsidRDefault="001C6917" w:rsidP="001C6917">
      <w:pPr>
        <w:shd w:val="clear" w:color="auto" w:fill="F1F5F5"/>
        <w:spacing w:before="225" w:after="225" w:line="264" w:lineRule="atLeast"/>
        <w:jc w:val="both"/>
        <w:outlineLvl w:val="2"/>
        <w:rPr>
          <w:rFonts w:ascii="Helvetica" w:eastAsia="Times New Roman" w:hAnsi="Helvetica" w:cs="Helvetica"/>
          <w:b/>
          <w:bCs/>
          <w:color w:val="323232"/>
          <w:sz w:val="34"/>
          <w:szCs w:val="34"/>
          <w:lang w:eastAsia="ru-RU"/>
        </w:rPr>
      </w:pPr>
      <w:r w:rsidRPr="001C6917">
        <w:rPr>
          <w:rFonts w:ascii="Helvetica" w:eastAsia="Times New Roman" w:hAnsi="Helvetica" w:cs="Helvetica"/>
          <w:b/>
          <w:bCs/>
          <w:color w:val="323232"/>
          <w:sz w:val="34"/>
          <w:szCs w:val="34"/>
          <w:lang w:eastAsia="ru-RU"/>
        </w:rPr>
        <w:t>3 июля 2019 г. - вечер семейных ценностей «Петр и Февронья – святое супружество» прошел в преддверии замечательного праздника «Дня семьи, любви и верности».  На мероприятие была приглашена многодетная семья Харламовых, которые поделились секретами своих семейных ценностей.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lastRenderedPageBreak/>
        <w:t xml:space="preserve">День памяти православных святых супругов муромских стал особо почитаем в России в наши дни. И </w:t>
      </w:r>
      <w:proofErr w:type="gramStart"/>
      <w:r w:rsidRPr="001C6917">
        <w:rPr>
          <w:rFonts w:ascii="Helvetica" w:eastAsia="Times New Roman" w:hAnsi="Helvetica" w:cs="Helvetica"/>
          <w:color w:val="323232"/>
          <w:sz w:val="20"/>
          <w:szCs w:val="20"/>
          <w:lang w:eastAsia="ru-RU"/>
        </w:rPr>
        <w:t>потому  встреча</w:t>
      </w:r>
      <w:proofErr w:type="gramEnd"/>
      <w:r w:rsidRPr="001C6917">
        <w:rPr>
          <w:rFonts w:ascii="Helvetica" w:eastAsia="Times New Roman" w:hAnsi="Helvetica" w:cs="Helvetica"/>
          <w:color w:val="323232"/>
          <w:sz w:val="20"/>
          <w:szCs w:val="20"/>
          <w:lang w:eastAsia="ru-RU"/>
        </w:rPr>
        <w:t xml:space="preserve"> прошла по семейному, за столом, за чашкой ароматного чая в кругу семьи  и друзей.</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Досуговая деятельность с инвалидами.</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3 декабря 2019 г.</w:t>
      </w:r>
      <w:r w:rsidRPr="001C6917">
        <w:rPr>
          <w:rFonts w:ascii="Helvetica" w:eastAsia="Times New Roman" w:hAnsi="Helvetica" w:cs="Helvetica"/>
          <w:b/>
          <w:bCs/>
          <w:color w:val="323232"/>
          <w:sz w:val="20"/>
          <w:szCs w:val="20"/>
          <w:bdr w:val="none" w:sz="0" w:space="0" w:color="auto" w:frame="1"/>
          <w:lang w:eastAsia="ru-RU"/>
        </w:rPr>
        <w:t> - </w:t>
      </w:r>
      <w:r w:rsidRPr="001C6917">
        <w:rPr>
          <w:rFonts w:ascii="Helvetica" w:eastAsia="Times New Roman" w:hAnsi="Helvetica" w:cs="Helvetica"/>
          <w:color w:val="323232"/>
          <w:sz w:val="20"/>
          <w:szCs w:val="20"/>
          <w:lang w:eastAsia="ru-RU"/>
        </w:rPr>
        <w:t>Грамотой участника была награждена Ерохова Светлана Михайловна (участница женского клуба «Березка») за активное участие в выставке творческих работ людей с ограниченными возможностями «Поверь в себя».</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"Мы умеем мастерить, веселиться и дружить" - вечер отдых, посвященный декаде инвалидов прошел 5 декабря в Березниковском Доме культуры. В теплой дружеской атмосфере, за чашкой чая участники мероприятия шутили, играли в игры и пели песни.</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 каждом из нас есть доброта, она нужна нам самим, нашим родным, друзьям и близким, а также тем, кто нас окружает. Добрый вечер согрел и нас и наших гостей. Весь вечер все желали друг другу здоровья и отличного настроения. Ярким финалом мероприятия стал мастер-класс "Новогодняя игрушка". </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xml:space="preserve">Участие творческих коллективов Березниковского СДК в </w:t>
      </w:r>
      <w:proofErr w:type="gramStart"/>
      <w:r w:rsidRPr="001C6917">
        <w:rPr>
          <w:rFonts w:ascii="Helvetica" w:eastAsia="Times New Roman" w:hAnsi="Helvetica" w:cs="Helvetica"/>
          <w:b/>
          <w:bCs/>
          <w:color w:val="323232"/>
          <w:sz w:val="20"/>
          <w:szCs w:val="20"/>
          <w:bdr w:val="none" w:sz="0" w:space="0" w:color="auto" w:frame="1"/>
          <w:lang w:eastAsia="ru-RU"/>
        </w:rPr>
        <w:t>районных ,</w:t>
      </w:r>
      <w:proofErr w:type="gramEnd"/>
      <w:r w:rsidRPr="001C6917">
        <w:rPr>
          <w:rFonts w:ascii="Helvetica" w:eastAsia="Times New Roman" w:hAnsi="Helvetica" w:cs="Helvetica"/>
          <w:b/>
          <w:bCs/>
          <w:color w:val="323232"/>
          <w:sz w:val="20"/>
          <w:szCs w:val="20"/>
          <w:bdr w:val="none" w:sz="0" w:space="0" w:color="auto" w:frame="1"/>
          <w:lang w:eastAsia="ru-RU"/>
        </w:rPr>
        <w:t xml:space="preserve"> областных и федеральных мероприятиях за 2019 год</w:t>
      </w:r>
    </w:p>
    <w:tbl>
      <w:tblPr>
        <w:tblW w:w="9645" w:type="dxa"/>
        <w:tblBorders>
          <w:top w:val="outset" w:sz="6" w:space="0" w:color="auto"/>
          <w:left w:val="outset" w:sz="6" w:space="0" w:color="auto"/>
          <w:bottom w:val="outset" w:sz="6" w:space="0" w:color="auto"/>
          <w:right w:val="outset" w:sz="6" w:space="0" w:color="auto"/>
        </w:tblBorders>
        <w:shd w:val="clear" w:color="auto" w:fill="F1F5F5"/>
        <w:tblCellMar>
          <w:left w:w="0" w:type="dxa"/>
          <w:right w:w="0" w:type="dxa"/>
        </w:tblCellMar>
        <w:tblLook w:val="04A0" w:firstRow="1" w:lastRow="0" w:firstColumn="1" w:lastColumn="0" w:noHBand="0" w:noVBand="1"/>
      </w:tblPr>
      <w:tblGrid>
        <w:gridCol w:w="572"/>
        <w:gridCol w:w="1562"/>
        <w:gridCol w:w="2554"/>
        <w:gridCol w:w="1983"/>
        <w:gridCol w:w="1412"/>
        <w:gridCol w:w="1562"/>
      </w:tblGrid>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Творческий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Название мероприятия</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Призовое место</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Кол-во участников</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Возраст участников</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Районный вокальный </w:t>
            </w:r>
            <w:proofErr w:type="gramStart"/>
            <w:r w:rsidRPr="001C6917">
              <w:rPr>
                <w:rFonts w:ascii="Helvetica" w:eastAsia="Times New Roman" w:hAnsi="Helvetica" w:cs="Helvetica"/>
                <w:color w:val="323232"/>
                <w:sz w:val="20"/>
                <w:szCs w:val="20"/>
                <w:lang w:eastAsia="ru-RU"/>
              </w:rPr>
              <w:t>конкурс«</w:t>
            </w:r>
            <w:proofErr w:type="gramEnd"/>
            <w:r w:rsidRPr="001C6917">
              <w:rPr>
                <w:rFonts w:ascii="Helvetica" w:eastAsia="Times New Roman" w:hAnsi="Helvetica" w:cs="Helvetica"/>
                <w:color w:val="323232"/>
                <w:sz w:val="20"/>
                <w:szCs w:val="20"/>
                <w:lang w:eastAsia="ru-RU"/>
              </w:rPr>
              <w:t>Битва хоров»</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Ли </w:t>
            </w:r>
            <w:proofErr w:type="gramStart"/>
            <w:r w:rsidRPr="001C6917">
              <w:rPr>
                <w:rFonts w:ascii="Helvetica" w:eastAsia="Times New Roman" w:hAnsi="Helvetica" w:cs="Helvetica"/>
                <w:color w:val="323232"/>
                <w:sz w:val="20"/>
                <w:szCs w:val="20"/>
                <w:lang w:eastAsia="ru-RU"/>
              </w:rPr>
              <w:t>Е.К. ,</w:t>
            </w:r>
            <w:proofErr w:type="gramEnd"/>
            <w:r w:rsidRPr="001C6917">
              <w:rPr>
                <w:rFonts w:ascii="Helvetica" w:eastAsia="Times New Roman" w:hAnsi="Helvetica" w:cs="Helvetica"/>
                <w:color w:val="323232"/>
                <w:sz w:val="20"/>
                <w:szCs w:val="20"/>
                <w:lang w:eastAsia="ru-RU"/>
              </w:rPr>
              <w:t xml:space="preserve"> Бизяева Е.М.</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Открытый городской конкурс вокального искусства «Великий май, победный май!»</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3 место</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45 до55</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3</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Яшунькин Алексей</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Открытый городской конкурс вокального искусства «Великий май, победный май!»</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25</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4</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Васильева Валентина</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Открытый городской конкурс вокального искусства «Великий май, победный май!»</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2 место</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63</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Колотовкин Григорий</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Открытый городской конкурс вокального искусства «Великий май, победный май!»</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12 лет</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6</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Областной фестиваль «Муромцевские гуляния»</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7</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«Милая сторонка, Родина моя</w:t>
            </w:r>
            <w:proofErr w:type="gramStart"/>
            <w:r w:rsidRPr="001C6917">
              <w:rPr>
                <w:rFonts w:ascii="Helvetica" w:eastAsia="Times New Roman" w:hAnsi="Helvetica" w:cs="Helvetica"/>
                <w:color w:val="323232"/>
                <w:sz w:val="20"/>
                <w:szCs w:val="20"/>
                <w:lang w:eastAsia="ru-RU"/>
              </w:rPr>
              <w:t>!»-</w:t>
            </w:r>
            <w:proofErr w:type="gramEnd"/>
            <w:r w:rsidRPr="001C6917">
              <w:rPr>
                <w:rFonts w:ascii="Helvetica" w:eastAsia="Times New Roman" w:hAnsi="Helvetica" w:cs="Helvetica"/>
                <w:color w:val="323232"/>
                <w:sz w:val="20"/>
                <w:szCs w:val="20"/>
                <w:lang w:eastAsia="ru-RU"/>
              </w:rPr>
              <w:t xml:space="preserve"> концертная программа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концертная программа</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lastRenderedPageBreak/>
              <w:t>8</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Участие в конкурсе «Подари тепло своей </w:t>
            </w:r>
            <w:proofErr w:type="gramStart"/>
            <w:r w:rsidRPr="001C6917">
              <w:rPr>
                <w:rFonts w:ascii="Helvetica" w:eastAsia="Times New Roman" w:hAnsi="Helvetica" w:cs="Helvetica"/>
                <w:color w:val="323232"/>
                <w:sz w:val="20"/>
                <w:szCs w:val="20"/>
                <w:lang w:eastAsia="ru-RU"/>
              </w:rPr>
              <w:t>души»-</w:t>
            </w:r>
            <w:proofErr w:type="gramEnd"/>
            <w:r w:rsidRPr="001C6917">
              <w:rPr>
                <w:rFonts w:ascii="Helvetica" w:eastAsia="Times New Roman" w:hAnsi="Helvetica" w:cs="Helvetica"/>
                <w:color w:val="323232"/>
                <w:sz w:val="20"/>
                <w:szCs w:val="20"/>
                <w:lang w:eastAsia="ru-RU"/>
              </w:rPr>
              <w:t xml:space="preserve">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Специальный приз- экскурсия по Владимирской области</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8</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9</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Женский клуб «Березка»</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Участие в конкурсе «Подари тепло своей </w:t>
            </w:r>
            <w:proofErr w:type="gramStart"/>
            <w:r w:rsidRPr="001C6917">
              <w:rPr>
                <w:rFonts w:ascii="Helvetica" w:eastAsia="Times New Roman" w:hAnsi="Helvetica" w:cs="Helvetica"/>
                <w:color w:val="323232"/>
                <w:sz w:val="20"/>
                <w:szCs w:val="20"/>
                <w:lang w:eastAsia="ru-RU"/>
              </w:rPr>
              <w:t>души»-</w:t>
            </w:r>
            <w:proofErr w:type="gramEnd"/>
            <w:r w:rsidRPr="001C6917">
              <w:rPr>
                <w:rFonts w:ascii="Helvetica" w:eastAsia="Times New Roman" w:hAnsi="Helvetica" w:cs="Helvetica"/>
                <w:color w:val="323232"/>
                <w:sz w:val="20"/>
                <w:szCs w:val="20"/>
                <w:lang w:eastAsia="ru-RU"/>
              </w:rPr>
              <w:t xml:space="preserve">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 место</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9</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Огурцов Алексей</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Участие в конкурсе «Подари тепло своей </w:t>
            </w:r>
            <w:proofErr w:type="gramStart"/>
            <w:r w:rsidRPr="001C6917">
              <w:rPr>
                <w:rFonts w:ascii="Helvetica" w:eastAsia="Times New Roman" w:hAnsi="Helvetica" w:cs="Helvetica"/>
                <w:color w:val="323232"/>
                <w:sz w:val="20"/>
                <w:szCs w:val="20"/>
                <w:lang w:eastAsia="ru-RU"/>
              </w:rPr>
              <w:t>души»-</w:t>
            </w:r>
            <w:proofErr w:type="gramEnd"/>
            <w:r w:rsidRPr="001C6917">
              <w:rPr>
                <w:rFonts w:ascii="Helvetica" w:eastAsia="Times New Roman" w:hAnsi="Helvetica" w:cs="Helvetica"/>
                <w:color w:val="323232"/>
                <w:sz w:val="20"/>
                <w:szCs w:val="20"/>
                <w:lang w:eastAsia="ru-RU"/>
              </w:rPr>
              <w:t xml:space="preserve">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47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Васильева Валентина</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Участие в конкурсе «Подари тепло своей </w:t>
            </w:r>
            <w:proofErr w:type="gramStart"/>
            <w:r w:rsidRPr="001C6917">
              <w:rPr>
                <w:rFonts w:ascii="Helvetica" w:eastAsia="Times New Roman" w:hAnsi="Helvetica" w:cs="Helvetica"/>
                <w:color w:val="323232"/>
                <w:sz w:val="20"/>
                <w:szCs w:val="20"/>
                <w:lang w:eastAsia="ru-RU"/>
              </w:rPr>
              <w:t>души»-</w:t>
            </w:r>
            <w:proofErr w:type="gramEnd"/>
            <w:r w:rsidRPr="001C6917">
              <w:rPr>
                <w:rFonts w:ascii="Helvetica" w:eastAsia="Times New Roman" w:hAnsi="Helvetica" w:cs="Helvetica"/>
                <w:color w:val="323232"/>
                <w:sz w:val="20"/>
                <w:szCs w:val="20"/>
                <w:lang w:eastAsia="ru-RU"/>
              </w:rPr>
              <w:t xml:space="preserve">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2 место</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63</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12</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Районный фестиваль добрососедства «Михайлов день»</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30 до 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13</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Участие в конкурсе «Хрустальный </w:t>
            </w:r>
            <w:proofErr w:type="gramStart"/>
            <w:r w:rsidRPr="001C6917">
              <w:rPr>
                <w:rFonts w:ascii="Helvetica" w:eastAsia="Times New Roman" w:hAnsi="Helvetica" w:cs="Helvetica"/>
                <w:color w:val="323232"/>
                <w:sz w:val="20"/>
                <w:szCs w:val="20"/>
                <w:lang w:eastAsia="ru-RU"/>
              </w:rPr>
              <w:t>лебедь»-</w:t>
            </w:r>
            <w:proofErr w:type="gramEnd"/>
            <w:r w:rsidRPr="001C6917">
              <w:rPr>
                <w:rFonts w:ascii="Helvetica" w:eastAsia="Times New Roman" w:hAnsi="Helvetica" w:cs="Helvetica"/>
                <w:color w:val="323232"/>
                <w:sz w:val="20"/>
                <w:szCs w:val="20"/>
                <w:lang w:eastAsia="ru-RU"/>
              </w:rPr>
              <w:t xml:space="preserve"> в ОО Милосердие и порядок г.Владимир</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до67</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14</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Женский клуб «Березка»</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90- летие Собинского района</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3</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29 до 55</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Григорий Колотовкин</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Районный конкурс чтецов «Труфиловские чтения»</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12</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15</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Григорий Колотовкин</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Областной конкурс «Звезды в ладонях»</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12</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16</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Ерохова Светлана</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 в районной выставке творческих работ людей с ограниченными возможностями «Поверь в себя»</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участие</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53</w:t>
            </w:r>
          </w:p>
        </w:tc>
      </w:tr>
      <w:tr w:rsidR="001C6917" w:rsidRPr="001C6917" w:rsidTr="001C6917">
        <w:tc>
          <w:tcPr>
            <w:tcW w:w="57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17</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«Русская душа» вокально-хоровой коллектив</w:t>
            </w:r>
          </w:p>
        </w:tc>
        <w:tc>
          <w:tcPr>
            <w:tcW w:w="255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Областной грантовый конкурс на поддержку любительских творческих коллективов Владимирской области</w:t>
            </w:r>
          </w:p>
        </w:tc>
        <w:tc>
          <w:tcPr>
            <w:tcW w:w="198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Проект «И будем петь и будем жить!»</w:t>
            </w:r>
          </w:p>
        </w:tc>
        <w:tc>
          <w:tcPr>
            <w:tcW w:w="141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15</w:t>
            </w:r>
          </w:p>
        </w:tc>
        <w:tc>
          <w:tcPr>
            <w:tcW w:w="1560" w:type="dxa"/>
            <w:tcBorders>
              <w:top w:val="outset" w:sz="6" w:space="0" w:color="auto"/>
              <w:left w:val="outset" w:sz="6" w:space="0" w:color="auto"/>
              <w:bottom w:val="outset" w:sz="6" w:space="0" w:color="auto"/>
              <w:right w:val="outset" w:sz="6" w:space="0" w:color="auto"/>
            </w:tcBorders>
            <w:shd w:val="clear" w:color="auto" w:fill="F1F5F5"/>
            <w:hideMark/>
          </w:tcPr>
          <w:p w:rsidR="001C6917" w:rsidRPr="001C6917" w:rsidRDefault="001C6917" w:rsidP="001C6917">
            <w:pPr>
              <w:spacing w:after="0" w:line="312" w:lineRule="atLeast"/>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От 12 до 68</w:t>
            </w:r>
          </w:p>
        </w:tc>
      </w:tr>
    </w:tbl>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 </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color w:val="323232"/>
          <w:sz w:val="20"/>
          <w:szCs w:val="20"/>
          <w:bdr w:val="none" w:sz="0" w:space="0" w:color="auto" w:frame="1"/>
          <w:lang w:eastAsia="ru-RU"/>
        </w:rPr>
        <w:t>Материально- техническая база.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В течении года в связи с тяжелым финансовым </w:t>
      </w:r>
      <w:proofErr w:type="gramStart"/>
      <w:r w:rsidRPr="001C6917">
        <w:rPr>
          <w:rFonts w:ascii="Helvetica" w:eastAsia="Times New Roman" w:hAnsi="Helvetica" w:cs="Helvetica"/>
          <w:color w:val="323232"/>
          <w:sz w:val="20"/>
          <w:szCs w:val="20"/>
          <w:lang w:eastAsia="ru-RU"/>
        </w:rPr>
        <w:t>положением ,</w:t>
      </w:r>
      <w:proofErr w:type="gramEnd"/>
      <w:r w:rsidRPr="001C6917">
        <w:rPr>
          <w:rFonts w:ascii="Helvetica" w:eastAsia="Times New Roman" w:hAnsi="Helvetica" w:cs="Helvetica"/>
          <w:color w:val="323232"/>
          <w:sz w:val="20"/>
          <w:szCs w:val="20"/>
          <w:lang w:eastAsia="ru-RU"/>
        </w:rPr>
        <w:t xml:space="preserve"> недостаточным финансированием бюджета поселения не было сделано крупных приобретений за счет бюджетных средств. Несмотря на это были проведены работы по противопожарным мероприятиям:</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Обработка деревянных конструкций сцены и занавесов сцены огнезащитными средствами, проверка внутренних пожарных кранов.</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lastRenderedPageBreak/>
        <w:t>За счет внебюджетных средств были приобретены два головных радиомикрофона, ткань для оформления сцены.</w:t>
      </w:r>
    </w:p>
    <w:p w:rsidR="001C6917" w:rsidRPr="001C6917" w:rsidRDefault="001C6917" w:rsidP="001C6917">
      <w:pPr>
        <w:shd w:val="clear" w:color="auto" w:fill="F1F5F5"/>
        <w:spacing w:after="0"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b/>
          <w:bCs/>
          <w:i/>
          <w:iCs/>
          <w:color w:val="323232"/>
          <w:sz w:val="20"/>
          <w:szCs w:val="20"/>
          <w:bdr w:val="none" w:sz="0" w:space="0" w:color="auto" w:frame="1"/>
          <w:lang w:eastAsia="ru-RU"/>
        </w:rPr>
        <w:t>Анализ положительного и отрицательного в работе СДК.</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Анализируя работу СДК в 2019 году можно сказать, что работа прошла плодотворно. По сравнению с 2018 годом наблюдается увеличение количества присутствующих на мероприятиях, хотя трудно сейчас добиться активности от населения. Ищем новые формы взаимодействия. Так как увеличилась посещаемость мероприятий, значит, повысилось качество проводимых мероприятий. Необходимо провести ряд мероприятий для прохождения </w:t>
      </w:r>
      <w:proofErr w:type="gramStart"/>
      <w:r w:rsidRPr="001C6917">
        <w:rPr>
          <w:rFonts w:ascii="Helvetica" w:eastAsia="Times New Roman" w:hAnsi="Helvetica" w:cs="Helvetica"/>
          <w:color w:val="323232"/>
          <w:sz w:val="20"/>
          <w:szCs w:val="20"/>
          <w:lang w:eastAsia="ru-RU"/>
        </w:rPr>
        <w:t>аттестации  Березниковского</w:t>
      </w:r>
      <w:proofErr w:type="gramEnd"/>
      <w:r w:rsidRPr="001C6917">
        <w:rPr>
          <w:rFonts w:ascii="Helvetica" w:eastAsia="Times New Roman" w:hAnsi="Helvetica" w:cs="Helvetica"/>
          <w:color w:val="323232"/>
          <w:sz w:val="20"/>
          <w:szCs w:val="20"/>
          <w:lang w:eastAsia="ru-RU"/>
        </w:rPr>
        <w:t xml:space="preserve"> СДК независимой комиссией.</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Отрицательным в работе является старение материально – технической базы, необходимо провести замену освещения в зрительном зале </w:t>
      </w:r>
      <w:proofErr w:type="gramStart"/>
      <w:r w:rsidRPr="001C6917">
        <w:rPr>
          <w:rFonts w:ascii="Helvetica" w:eastAsia="Times New Roman" w:hAnsi="Helvetica" w:cs="Helvetica"/>
          <w:color w:val="323232"/>
          <w:sz w:val="20"/>
          <w:szCs w:val="20"/>
          <w:lang w:eastAsia="ru-RU"/>
        </w:rPr>
        <w:t>( вошли</w:t>
      </w:r>
      <w:proofErr w:type="gramEnd"/>
      <w:r w:rsidRPr="001C6917">
        <w:rPr>
          <w:rFonts w:ascii="Helvetica" w:eastAsia="Times New Roman" w:hAnsi="Helvetica" w:cs="Helvetica"/>
          <w:color w:val="323232"/>
          <w:sz w:val="20"/>
          <w:szCs w:val="20"/>
          <w:lang w:eastAsia="ru-RU"/>
        </w:rPr>
        <w:t xml:space="preserve"> в программу на 2022 год), требуется  частичная замена системы отопления, косметический ремонт помещений .Самым важным является приведение всех помещений в соответствие с нормативами по программе «Доступная среда».</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proofErr w:type="gramStart"/>
      <w:r w:rsidRPr="001C6917">
        <w:rPr>
          <w:rFonts w:ascii="Helvetica" w:eastAsia="Times New Roman" w:hAnsi="Helvetica" w:cs="Helvetica"/>
          <w:color w:val="323232"/>
          <w:sz w:val="20"/>
          <w:szCs w:val="20"/>
          <w:lang w:eastAsia="ru-RU"/>
        </w:rPr>
        <w:t>Директор:   </w:t>
      </w:r>
      <w:proofErr w:type="gramEnd"/>
      <w:r w:rsidRPr="001C6917">
        <w:rPr>
          <w:rFonts w:ascii="Helvetica" w:eastAsia="Times New Roman" w:hAnsi="Helvetica" w:cs="Helvetica"/>
          <w:color w:val="323232"/>
          <w:sz w:val="20"/>
          <w:szCs w:val="20"/>
          <w:lang w:eastAsia="ru-RU"/>
        </w:rPr>
        <w:t>                                                    Бизяева Ш.З.</w:t>
      </w:r>
    </w:p>
    <w:p w:rsidR="001C6917" w:rsidRPr="001C6917" w:rsidRDefault="001C6917" w:rsidP="001C6917">
      <w:pPr>
        <w:shd w:val="clear" w:color="auto" w:fill="F1F5F5"/>
        <w:spacing w:after="225" w:line="240" w:lineRule="auto"/>
        <w:jc w:val="both"/>
        <w:rPr>
          <w:rFonts w:ascii="Helvetica" w:eastAsia="Times New Roman" w:hAnsi="Helvetica" w:cs="Helvetica"/>
          <w:color w:val="323232"/>
          <w:sz w:val="20"/>
          <w:szCs w:val="20"/>
          <w:lang w:eastAsia="ru-RU"/>
        </w:rPr>
      </w:pPr>
      <w:r w:rsidRPr="001C6917">
        <w:rPr>
          <w:rFonts w:ascii="Helvetica" w:eastAsia="Times New Roman" w:hAnsi="Helvetica" w:cs="Helvetica"/>
          <w:color w:val="323232"/>
          <w:sz w:val="20"/>
          <w:szCs w:val="20"/>
          <w:lang w:eastAsia="ru-RU"/>
        </w:rPr>
        <w:t xml:space="preserve">Художественный </w:t>
      </w:r>
      <w:proofErr w:type="gramStart"/>
      <w:r w:rsidRPr="001C6917">
        <w:rPr>
          <w:rFonts w:ascii="Helvetica" w:eastAsia="Times New Roman" w:hAnsi="Helvetica" w:cs="Helvetica"/>
          <w:color w:val="323232"/>
          <w:sz w:val="20"/>
          <w:szCs w:val="20"/>
          <w:lang w:eastAsia="ru-RU"/>
        </w:rPr>
        <w:t>руководитель:   </w:t>
      </w:r>
      <w:proofErr w:type="gramEnd"/>
      <w:r w:rsidRPr="001C6917">
        <w:rPr>
          <w:rFonts w:ascii="Helvetica" w:eastAsia="Times New Roman" w:hAnsi="Helvetica" w:cs="Helvetica"/>
          <w:color w:val="323232"/>
          <w:sz w:val="20"/>
          <w:szCs w:val="20"/>
          <w:lang w:eastAsia="ru-RU"/>
        </w:rPr>
        <w:t>                                         Ли Е.К.</w:t>
      </w:r>
    </w:p>
    <w:bookmarkEnd w:id="0"/>
    <w:p w:rsidR="0061225B" w:rsidRDefault="001C6917" w:rsidP="001C6917">
      <w:pPr>
        <w:jc w:val="both"/>
      </w:pPr>
    </w:p>
    <w:sectPr w:rsidR="00612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7"/>
    <w:rsid w:val="00077F85"/>
    <w:rsid w:val="001C6917"/>
    <w:rsid w:val="00B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29BE-80F8-4696-9349-7D8544DF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C6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69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C6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917"/>
    <w:rPr>
      <w:b/>
      <w:bCs/>
    </w:rPr>
  </w:style>
  <w:style w:type="paragraph" w:customStyle="1" w:styleId="default">
    <w:name w:val="default"/>
    <w:basedOn w:val="a"/>
    <w:rsid w:val="001C6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C69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Vavan</dc:creator>
  <cp:keywords/>
  <dc:description/>
  <cp:lastModifiedBy>Vavan</cp:lastModifiedBy>
  <cp:revision>1</cp:revision>
  <dcterms:created xsi:type="dcterms:W3CDTF">2020-02-26T18:09:00Z</dcterms:created>
  <dcterms:modified xsi:type="dcterms:W3CDTF">2020-02-26T18:09:00Z</dcterms:modified>
</cp:coreProperties>
</file>